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8"/>
          <w:b/>
          <w:bCs/>
        </w:rPr>
        <w:t>2021年招生专业选考科目和学费标准</w:t>
      </w:r>
    </w:p>
    <w:tbl>
      <w:tblPr>
        <w:tblStyle w:val="6"/>
        <w:tblW w:w="15045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5"/>
        <w:gridCol w:w="1185"/>
        <w:gridCol w:w="3024"/>
        <w:gridCol w:w="653"/>
        <w:gridCol w:w="1862"/>
        <w:gridCol w:w="2975"/>
        <w:gridCol w:w="2056"/>
        <w:gridCol w:w="210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restart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</w:rPr>
              <w:t>层次</w:t>
            </w:r>
          </w:p>
        </w:tc>
        <w:tc>
          <w:tcPr>
            <w:tcW w:w="705" w:type="dxa"/>
            <w:vMerge w:val="restart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</w:rPr>
              <w:t>序号</w:t>
            </w:r>
          </w:p>
        </w:tc>
        <w:tc>
          <w:tcPr>
            <w:tcW w:w="1845" w:type="dxa"/>
            <w:vMerge w:val="restart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</w:rPr>
              <w:t>专业</w:t>
            </w:r>
          </w:p>
        </w:tc>
        <w:tc>
          <w:tcPr>
            <w:tcW w:w="375" w:type="dxa"/>
            <w:vMerge w:val="restart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</w:rPr>
              <w:t>学制</w:t>
            </w:r>
          </w:p>
        </w:tc>
        <w:tc>
          <w:tcPr>
            <w:tcW w:w="1125" w:type="dxa"/>
            <w:vMerge w:val="restart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</w:rPr>
              <w:t>3+3模式</w:t>
            </w: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</w:rPr>
              <w:t>3+1+2模式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</w:rPr>
              <w:t>学费（元）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</w:rPr>
              <w:t>首选科目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</w:rPr>
              <w:t>再选科目</w:t>
            </w:r>
          </w:p>
        </w:tc>
        <w:tc>
          <w:tcPr>
            <w:tcW w:w="127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restart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本科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工商管理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四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物理或历史均可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26000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市场营销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四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物理或历史均可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26000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3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财务管理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四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物理或历史均可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26000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4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物业管理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四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物理或历史均可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26000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5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风景园林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四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 历史 地理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物理或历史均可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28000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土木工程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四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仅物理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28000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7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建筑学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五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 历史 地理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物理或历史均可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28000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8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城乡规划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四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 历史 地理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物理或历史均可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28000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9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交通运输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四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 化学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物理或历史均可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化学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28000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10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新闻学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四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物理或历史均可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26000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11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网络与新媒体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四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物理或历史均可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26000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12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汉语言文学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四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物理或历史均可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26000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13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秘书学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四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物理或历史均可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26000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14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汉语国际教育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四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物理或历史均可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26000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15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英语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四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物理或历史均可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26000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16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商务英语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四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物理或历史均可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26000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17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日语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四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物理或历史均可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26000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18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朝鲜语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四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物理或历史均可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26000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19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电子信息工程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四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仅物理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28000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20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通信工程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四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仅物理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28000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21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物联网工程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四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仅物理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28000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22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计算机科学与技术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四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仅物理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28000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23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数字媒体技术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四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仅物理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28000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24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电子商务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四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仅物理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28000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25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数据科学与大数据技术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四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仅物理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28000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26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环境工程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四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 化学 生物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仅物理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化学 生物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28000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27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应用化学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四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化学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仅物理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化学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28000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28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生物工程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四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化学 生物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仅物理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化学 生物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28000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29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食品科学与工程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四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 化学 生物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物理或历史均可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化学 生物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28000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30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化学工程与工艺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四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 化学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仅物理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化学 生物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28000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31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食品质量与安全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四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 化学 生物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物理或历史均可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化学 生物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28000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32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环境生态工程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四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 化学 生物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仅物理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化学 生物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28000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33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投资学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四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物理或历史均可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26000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34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国际商务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四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物理或历史均可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26000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35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国际经济与贸易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四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物理或历史均可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26000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36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国际经济与贸易(茶文化贸易方向)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四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物理或历史均可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26000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37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物流管理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四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物理或历史均可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26000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38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旅游管理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四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物理或历史均可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26000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39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会展经济与管理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四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物理或历史均可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26000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40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临床医学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五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化学&amp;生物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仅物理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化学 生物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30000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41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医学检验技术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四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 化学 生物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物理或历史均可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化学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28000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42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护理学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四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物理或历史均可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28000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43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社会工作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四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物理或历史均可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26000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44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公共事业管理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四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物理或历史均可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26000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45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工业设计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四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仅物理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28000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46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家政学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四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物理或历史均可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26000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47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视觉传达设计（艺）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四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物理或历史均可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30000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48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环境设计 （艺）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四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物理或历史均可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30000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49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产品设计 （艺）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四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物理或历史均可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30000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50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动画（艺）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四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物理或历史均可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30000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51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工艺美术（艺）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四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物理或历史均可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30000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restart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专科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市场营销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三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物理或历史均可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20000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大数据与会计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三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物理或历史均可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20000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3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现代文秘（涉外方向）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三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物理或历史均可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20000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4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应用英语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三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物理或历史均可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20000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5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国际金融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三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物理或历史均可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20000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电子商务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三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物理或历史均可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20000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7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护理</w:t>
            </w:r>
          </w:p>
        </w:tc>
        <w:tc>
          <w:tcPr>
            <w:tcW w:w="3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三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物理或历史均可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t>20000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</w:pPr>
    </w:p>
    <w:p>
      <w:pPr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304" w:right="1418" w:bottom="1304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  <w:lang w:val="en-US" w:eastAsia="zh-CN"/>
      </w:rPr>
      <w:t>- 1 -</w:t>
    </w:r>
    <w:r>
      <w:rPr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14"/>
    <w:rsid w:val="00043CEE"/>
    <w:rsid w:val="005E4A14"/>
    <w:rsid w:val="00AF1B9C"/>
    <w:rsid w:val="00E8674A"/>
    <w:rsid w:val="00FA3A9A"/>
    <w:rsid w:val="3C4D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8">
    <w:name w:val="Strong"/>
    <w:basedOn w:val="7"/>
    <w:qFormat/>
    <w:uiPriority w:val="99"/>
    <w:rPr>
      <w:b/>
      <w:bCs/>
    </w:rPr>
  </w:style>
  <w:style w:type="character" w:styleId="9">
    <w:name w:val="page number"/>
    <w:basedOn w:val="7"/>
    <w:uiPriority w:val="0"/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371</Characters>
  <Lines>3</Lines>
  <Paragraphs>1</Paragraphs>
  <TotalTime>0</TotalTime>
  <ScaleCrop>false</ScaleCrop>
  <LinksUpToDate>false</LinksUpToDate>
  <CharactersWithSpaces>435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2021-06-23T06:30:00Z</dcterms:created>
  <dc:creator>yuesheng@163.com</dc:creator>
  <cp:lastModifiedBy>奶茶以无味</cp:lastModifiedBy>
  <dcterms:modified xsi:type="dcterms:W3CDTF">2021-06-24T02:05:48Z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4C1E3541108A4DFDB5FBA053E92F0FB2</vt:lpwstr>
  </property>
</Properties>
</file>